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A2053D">
        <w:rPr>
          <w:rFonts w:ascii="Arial" w:hAnsi="Arial" w:cs="Arial"/>
          <w:sz w:val="22"/>
          <w:szCs w:val="22"/>
        </w:rPr>
        <w:t>171</w:t>
      </w:r>
      <w:r>
        <w:rPr>
          <w:rFonts w:ascii="Arial" w:hAnsi="Arial" w:cs="Arial"/>
          <w:sz w:val="22"/>
          <w:szCs w:val="22"/>
        </w:rPr>
        <w:t>/2</w:t>
      </w:r>
      <w:r w:rsidR="000339B8">
        <w:rPr>
          <w:rFonts w:ascii="Arial" w:hAnsi="Arial" w:cs="Arial"/>
          <w:sz w:val="22"/>
          <w:szCs w:val="22"/>
        </w:rPr>
        <w:t>6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0339B8">
        <w:rPr>
          <w:rFonts w:ascii="Arial" w:hAnsi="Arial" w:cs="Arial"/>
          <w:sz w:val="22"/>
          <w:szCs w:val="22"/>
        </w:rPr>
        <w:t>1</w:t>
      </w:r>
      <w:r w:rsidR="00A2053D">
        <w:rPr>
          <w:rFonts w:ascii="Arial" w:hAnsi="Arial" w:cs="Arial"/>
          <w:sz w:val="22"/>
          <w:szCs w:val="22"/>
        </w:rPr>
        <w:t>7.02</w:t>
      </w:r>
      <w:r w:rsidR="008B0E3E">
        <w:rPr>
          <w:rFonts w:ascii="Arial" w:hAnsi="Arial" w:cs="Arial"/>
          <w:sz w:val="22"/>
          <w:szCs w:val="22"/>
        </w:rPr>
        <w:t>.</w:t>
      </w:r>
      <w:r w:rsidR="000339B8">
        <w:rPr>
          <w:rFonts w:ascii="Arial" w:hAnsi="Arial" w:cs="Arial"/>
          <w:sz w:val="22"/>
          <w:szCs w:val="22"/>
        </w:rPr>
        <w:t>2026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8D50C7" w:rsidP="008D50C7">
      <w:pPr>
        <w:tabs>
          <w:tab w:val="left" w:pos="655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 xml:space="preserve">                                                                                                               </w:t>
      </w:r>
      <w:r w:rsidRPr="008D50C7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VOGOŠĆA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B0420E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</w:t>
      </w:r>
      <w:r w:rsidR="00A2053D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dgovor na vijećničk</w:t>
      </w:r>
      <w:r w:rsidR="00B0420E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u inicijativu 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br </w:t>
      </w:r>
      <w:r w:rsidR="00B0420E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14/18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6953F7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</w:t>
      </w:r>
      <w:r w:rsidR="00A2053D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4</w:t>
      </w: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0758EF">
        <w:rPr>
          <w:rFonts w:ascii="Arial" w:hAnsi="Arial" w:cs="Arial"/>
          <w:sz w:val="22"/>
          <w:szCs w:val="22"/>
          <w:lang w:val="bs-Latn-BA"/>
        </w:rPr>
        <w:t>Vijećn</w:t>
      </w:r>
      <w:r w:rsidR="00A2053D">
        <w:rPr>
          <w:rFonts w:ascii="Arial" w:hAnsi="Arial" w:cs="Arial"/>
          <w:sz w:val="22"/>
          <w:szCs w:val="22"/>
          <w:lang w:val="bs-Latn-BA"/>
        </w:rPr>
        <w:t>ik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A2053D">
        <w:rPr>
          <w:rFonts w:ascii="Arial" w:hAnsi="Arial" w:cs="Arial"/>
          <w:b/>
          <w:bCs/>
          <w:sz w:val="22"/>
          <w:szCs w:val="22"/>
          <w:lang w:val="bs-Latn-BA"/>
        </w:rPr>
        <w:t>Jasmin Handžić</w:t>
      </w:r>
      <w:r w:rsidR="000339B8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(u ime Kluba vijećnika SD</w:t>
      </w:r>
      <w:r w:rsidR="00A2053D">
        <w:rPr>
          <w:rFonts w:ascii="Arial" w:hAnsi="Arial" w:cs="Arial"/>
          <w:b/>
          <w:sz w:val="22"/>
          <w:szCs w:val="22"/>
          <w:lang w:val="bs-Latn-BA"/>
        </w:rPr>
        <w:t>A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)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B0420E">
        <w:rPr>
          <w:rFonts w:ascii="Arial" w:hAnsi="Arial" w:cs="Arial"/>
          <w:sz w:val="22"/>
          <w:szCs w:val="22"/>
          <w:lang w:val="bs-Latn-BA"/>
        </w:rPr>
        <w:t>pokrenuo je sljedeću inicijativu</w:t>
      </w:r>
      <w:r w:rsidR="00984EAC" w:rsidRPr="006953F7">
        <w:rPr>
          <w:rFonts w:ascii="Arial" w:hAnsi="Arial" w:cs="Arial"/>
          <w:sz w:val="22"/>
          <w:szCs w:val="22"/>
          <w:lang w:val="bs-Latn-BA"/>
        </w:rPr>
        <w:t>:</w:t>
      </w:r>
    </w:p>
    <w:p w:rsidR="006953F7" w:rsidRPr="006953F7" w:rsidRDefault="006953F7" w:rsidP="006953F7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Default="008D50C7" w:rsidP="00A2053D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b/>
          <w:sz w:val="22"/>
          <w:szCs w:val="22"/>
          <w:lang w:val="bs-Latn-BA"/>
        </w:rPr>
        <w:t>1</w:t>
      </w:r>
      <w:r w:rsidR="00B0420E">
        <w:rPr>
          <w:rFonts w:ascii="Arial" w:hAnsi="Arial" w:cs="Arial"/>
          <w:b/>
          <w:sz w:val="22"/>
          <w:szCs w:val="22"/>
          <w:lang w:val="bs-Latn-BA"/>
        </w:rPr>
        <w:t>4/18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.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B0420E">
        <w:rPr>
          <w:rFonts w:ascii="Arial" w:hAnsi="Arial" w:cs="Arial"/>
          <w:sz w:val="22"/>
          <w:szCs w:val="22"/>
          <w:lang w:val="bs-Latn-BA"/>
        </w:rPr>
        <w:t>Pokrećem inicijativu u vezi sve češće pojave divljih deponija nakon uklanjanja kontejnera i uvođenja sistema zbrinjavanja otpada putem individualnih kanti.</w:t>
      </w:r>
    </w:p>
    <w:p w:rsidR="00B0420E" w:rsidRDefault="00B0420E" w:rsidP="00B0420E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 w:rsidRPr="00B0420E">
        <w:rPr>
          <w:rFonts w:ascii="Arial" w:hAnsi="Arial" w:cs="Arial"/>
          <w:sz w:val="22"/>
          <w:szCs w:val="22"/>
          <w:lang w:val="bs-Latn-BA"/>
        </w:rPr>
        <w:t>Obrazloženje:</w:t>
      </w:r>
      <w:r>
        <w:rPr>
          <w:rFonts w:ascii="Arial" w:hAnsi="Arial" w:cs="Arial"/>
          <w:sz w:val="22"/>
          <w:szCs w:val="22"/>
          <w:lang w:val="bs-Latn-BA"/>
        </w:rPr>
        <w:t xml:space="preserve"> </w:t>
      </w:r>
    </w:p>
    <w:p w:rsidR="00B0420E" w:rsidRPr="00B0420E" w:rsidRDefault="00B0420E" w:rsidP="00B0420E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Naime, u dijelu prema Paljevu uočeno je nepropisno odlaganje otpada, uključujući kabasti otpad, građevinski materijal, pa čak i uginule životinje, što predstavlja ozbiljan problem za okoliš i zdravlje lokalnog stanovništva. Ovakvo nepropisno odlaganje otpada direktno ugrožava: čistoću i kvalitet zraka i tla, lokalne vodovode, s realnom opasnošću od kontaminacije i širenja zaraze, sigurnost i kvalitet života stanovnika ovog područja. S obzirom na navedeno, predlažem nadležnim institucijama da: organizuju pojačan nadzor, redovno obilaze terene, te uvedu jasno označene lokacije za odlaganje kabastog otpada, postave informativne table i znakove zabrane sa preciznim kaznama za nepropisno odlaganje, tazmoztr mogućnost poboljšanja sistema zbrinjavanje otpada, hitno uklone postojeće divlje deponije kako bi se spriječilo širenje bolesti i negativnih posljedica po okoliš. Ovom inicijativom želimo skrenuti pažnju na potrebu za djelovanjem i očuvanjem okoliša, zdravlja i sigurnosti stanovnika područja Krivoglavaca.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6953F7" w:rsidRDefault="00B0420E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Vaša inicijativa je proslijeđena nadležnoj Komunalnoj upravi za inspekcijske poslove, Komunalni Inspektorat na nadležno postupanje.</w:t>
      </w:r>
    </w:p>
    <w:p w:rsidR="00BB3BD2" w:rsidRPr="006953F7" w:rsidRDefault="00BB3BD2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bookmarkStart w:id="0" w:name="_GoBack"/>
      <w:bookmarkEnd w:id="0"/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B2196B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339B8"/>
    <w:rsid w:val="00056126"/>
    <w:rsid w:val="000758EF"/>
    <w:rsid w:val="001150E9"/>
    <w:rsid w:val="0024573F"/>
    <w:rsid w:val="00287988"/>
    <w:rsid w:val="00351368"/>
    <w:rsid w:val="00362F67"/>
    <w:rsid w:val="00534673"/>
    <w:rsid w:val="005471CD"/>
    <w:rsid w:val="005A4709"/>
    <w:rsid w:val="006706DC"/>
    <w:rsid w:val="006819B8"/>
    <w:rsid w:val="006953F7"/>
    <w:rsid w:val="006E05A7"/>
    <w:rsid w:val="00701C17"/>
    <w:rsid w:val="00810257"/>
    <w:rsid w:val="008B0E3E"/>
    <w:rsid w:val="008D50C7"/>
    <w:rsid w:val="00984EAC"/>
    <w:rsid w:val="00A2053D"/>
    <w:rsid w:val="00A327F1"/>
    <w:rsid w:val="00A5722B"/>
    <w:rsid w:val="00A863C9"/>
    <w:rsid w:val="00B0420E"/>
    <w:rsid w:val="00B2196B"/>
    <w:rsid w:val="00B8717A"/>
    <w:rsid w:val="00BB3BD2"/>
    <w:rsid w:val="00ED6D6B"/>
    <w:rsid w:val="00F35D70"/>
    <w:rsid w:val="00F8588F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7633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34</cp:revision>
  <cp:lastPrinted>2026-02-17T14:41:00Z</cp:lastPrinted>
  <dcterms:created xsi:type="dcterms:W3CDTF">2024-02-05T09:03:00Z</dcterms:created>
  <dcterms:modified xsi:type="dcterms:W3CDTF">2026-02-17T14:42:00Z</dcterms:modified>
</cp:coreProperties>
</file>